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681" w:rsidRDefault="005352E8">
      <w:r>
        <w:rPr>
          <w:noProof/>
          <w:lang w:eastAsia="en-GB"/>
        </w:rPr>
        <w:drawing>
          <wp:inline distT="0" distB="0" distL="0" distR="0">
            <wp:extent cx="5600700" cy="7706563"/>
            <wp:effectExtent l="0" t="0" r="0" b="8890"/>
            <wp:docPr id="1" name="Picture 1" descr="https://www.timetrips.co.uk/ep-tutmas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imetrips.co.uk/ep-tutmask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532" cy="771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681" w:rsidRDefault="00663681" w:rsidP="00663681"/>
    <w:p w:rsidR="00A81A0B" w:rsidRDefault="00663681" w:rsidP="00663681">
      <w:pPr>
        <w:tabs>
          <w:tab w:val="left" w:pos="2260"/>
        </w:tabs>
      </w:pPr>
      <w:r>
        <w:tab/>
      </w:r>
    </w:p>
    <w:p w:rsidR="00663681" w:rsidRDefault="00663681" w:rsidP="00663681">
      <w:pPr>
        <w:tabs>
          <w:tab w:val="left" w:pos="2260"/>
        </w:tabs>
      </w:pPr>
    </w:p>
    <w:p w:rsidR="00663681" w:rsidRDefault="00663681" w:rsidP="00663681">
      <w:pPr>
        <w:tabs>
          <w:tab w:val="left" w:pos="2260"/>
        </w:tabs>
      </w:pP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lastRenderedPageBreak/>
        <w:t xml:space="preserve">Tutankhamun's gold death mask is probably the most famous artefact ever found in Egypt. Howard Carter described it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as: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 'a beautiful and unique specimen of ancient portraiture', which 'bears a sad but calm expression suggestive of youth prematurely overtaken by death.'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> 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 xml:space="preserve">The mask is a marvel of skilled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craftsmanship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. Weighing 10kg, it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was beaten from sheet gold and inlaid with coloured glass and semi-precious stones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. The stripes on the headdress are glass, but the eyeliner and eyebrows are of lapis lazuli, one of the Egyptians' favourite stones, which had to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be imported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 from Afghanistan. The eyes themselves are of obsidian (black volcanic glass) and quartz.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> 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 xml:space="preserve">Tutankhamun wears on his forehead two goddesses - </w:t>
      </w:r>
      <w:proofErr w:type="spellStart"/>
      <w:r w:rsidRPr="00663681">
        <w:rPr>
          <w:rFonts w:ascii="Arial" w:hAnsi="Arial" w:cs="Arial"/>
          <w:color w:val="000000"/>
          <w:sz w:val="36"/>
          <w:szCs w:val="36"/>
        </w:rPr>
        <w:t>Nekhbet</w:t>
      </w:r>
      <w:proofErr w:type="spellEnd"/>
      <w:r w:rsidRPr="00663681">
        <w:rPr>
          <w:rFonts w:ascii="Arial" w:hAnsi="Arial" w:cs="Arial"/>
          <w:color w:val="000000"/>
          <w:sz w:val="36"/>
          <w:szCs w:val="36"/>
        </w:rPr>
        <w:t xml:space="preserve">, the vulture goddess of Upper Egypt, and </w:t>
      </w:r>
      <w:proofErr w:type="spellStart"/>
      <w:r w:rsidRPr="00663681">
        <w:rPr>
          <w:rFonts w:ascii="Arial" w:hAnsi="Arial" w:cs="Arial"/>
          <w:color w:val="000000"/>
          <w:sz w:val="36"/>
          <w:szCs w:val="36"/>
        </w:rPr>
        <w:t>Wadjet</w:t>
      </w:r>
      <w:proofErr w:type="spellEnd"/>
      <w:r w:rsidRPr="00663681">
        <w:rPr>
          <w:rFonts w:ascii="Arial" w:hAnsi="Arial" w:cs="Arial"/>
          <w:color w:val="000000"/>
          <w:sz w:val="36"/>
          <w:szCs w:val="36"/>
        </w:rPr>
        <w:t>, the cobra goddess of Lower Egypt - protecting him, and showing that he is ruler of both kingdoms. On his chin is the false beard worn by pharaohs on important occasions.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> 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 xml:space="preserve">Over his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shoulders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 Tutankhamun wears a collar, of lapis lazuli, quartz and green feldspar, with a lotus-bud border. On each end are falcon heads, representing Horus, god of pharaohs.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> </w:t>
      </w:r>
    </w:p>
    <w:p w:rsidR="00663681" w:rsidRPr="00663681" w:rsidRDefault="00663681" w:rsidP="00663681">
      <w:pPr>
        <w:pStyle w:val="style4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663681">
        <w:rPr>
          <w:rFonts w:ascii="Arial" w:hAnsi="Arial" w:cs="Arial"/>
          <w:color w:val="000000"/>
          <w:sz w:val="36"/>
          <w:szCs w:val="36"/>
        </w:rPr>
        <w:t xml:space="preserve">The holes in the ears show that Tutankhamun, like many young Egyptian boys, wore earrings. By </w:t>
      </w:r>
      <w:proofErr w:type="gramStart"/>
      <w:r w:rsidRPr="00663681">
        <w:rPr>
          <w:rFonts w:ascii="Arial" w:hAnsi="Arial" w:cs="Arial"/>
          <w:color w:val="000000"/>
          <w:sz w:val="36"/>
          <w:szCs w:val="36"/>
        </w:rPr>
        <w:t>adulthood</w:t>
      </w:r>
      <w:proofErr w:type="gramEnd"/>
      <w:r w:rsidRPr="00663681">
        <w:rPr>
          <w:rFonts w:ascii="Arial" w:hAnsi="Arial" w:cs="Arial"/>
          <w:color w:val="000000"/>
          <w:sz w:val="36"/>
          <w:szCs w:val="36"/>
        </w:rPr>
        <w:t xml:space="preserve"> he would have stopped wearing them.</w:t>
      </w:r>
    </w:p>
    <w:p w:rsidR="00663681" w:rsidRPr="00663681" w:rsidRDefault="00663681" w:rsidP="00663681">
      <w:pPr>
        <w:tabs>
          <w:tab w:val="left" w:pos="2260"/>
        </w:tabs>
        <w:rPr>
          <w:sz w:val="36"/>
          <w:szCs w:val="36"/>
        </w:rPr>
      </w:pPr>
      <w:bookmarkStart w:id="0" w:name="_GoBack"/>
      <w:bookmarkEnd w:id="0"/>
    </w:p>
    <w:sectPr w:rsidR="00663681" w:rsidRPr="00663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2E8"/>
    <w:rsid w:val="0001720D"/>
    <w:rsid w:val="005352E8"/>
    <w:rsid w:val="00663681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D9FDD"/>
  <w15:chartTrackingRefBased/>
  <w15:docId w15:val="{6352F4FD-1D17-40C5-8D69-BF3EADE7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4"/>
    <w:basedOn w:val="Normal"/>
    <w:rsid w:val="00663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2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2020-05-11T10:40:00Z</dcterms:created>
  <dcterms:modified xsi:type="dcterms:W3CDTF">2020-05-11T10:41:00Z</dcterms:modified>
</cp:coreProperties>
</file>