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FC5" w:rsidRPr="00B70F01" w:rsidRDefault="008B0FC5" w:rsidP="008B0FC5">
      <w:pPr>
        <w:widowControl w:val="0"/>
        <w:jc w:val="center"/>
        <w:rPr>
          <w:rFonts w:ascii="Comic Sans MS" w:hAnsi="Comic Sans MS"/>
          <w:sz w:val="28"/>
          <w:szCs w:val="28"/>
        </w:rPr>
      </w:pPr>
      <w:r w:rsidRPr="00B70F01">
        <w:rPr>
          <w:rFonts w:ascii="Comic Sans MS" w:hAnsi="Comic Sans MS"/>
          <w:sz w:val="28"/>
          <w:szCs w:val="28"/>
        </w:rPr>
        <w:t>Class Four Spellings</w:t>
      </w:r>
    </w:p>
    <w:p w:rsidR="008B0FC5" w:rsidRPr="00B70F01" w:rsidRDefault="008B0FC5" w:rsidP="008B0FC5">
      <w:pPr>
        <w:widowControl w:val="0"/>
        <w:jc w:val="center"/>
        <w:rPr>
          <w:rFonts w:ascii="Comic Sans MS" w:hAnsi="Comic Sans MS"/>
          <w:sz w:val="28"/>
          <w:szCs w:val="28"/>
        </w:rPr>
      </w:pPr>
      <w:r w:rsidRPr="00B70F01">
        <w:rPr>
          <w:rFonts w:ascii="Comic Sans MS" w:hAnsi="Comic Sans MS"/>
          <w:sz w:val="28"/>
          <w:szCs w:val="28"/>
        </w:rPr>
        <w:t> 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 w:rsidRPr="00B70F01">
        <w:rPr>
          <w:rFonts w:ascii="Comic Sans MS" w:hAnsi="Comic Sans MS"/>
          <w:sz w:val="24"/>
          <w:szCs w:val="24"/>
        </w:rPr>
        <w:t>Please learn the follo</w:t>
      </w:r>
      <w:r>
        <w:rPr>
          <w:rFonts w:ascii="Comic Sans MS" w:hAnsi="Comic Sans MS"/>
          <w:sz w:val="24"/>
          <w:szCs w:val="24"/>
        </w:rPr>
        <w:t>wing sentence for your test on</w:t>
      </w:r>
      <w:r w:rsidRPr="00B70F01">
        <w:rPr>
          <w:rFonts w:ascii="Comic Sans MS" w:hAnsi="Comic Sans MS"/>
          <w:sz w:val="24"/>
          <w:szCs w:val="24"/>
        </w:rPr>
        <w:t xml:space="preserve"> Friday (</w:t>
      </w:r>
      <w:r w:rsidR="001B2AE6">
        <w:rPr>
          <w:rFonts w:ascii="Comic Sans MS" w:hAnsi="Comic Sans MS"/>
          <w:sz w:val="24"/>
          <w:szCs w:val="24"/>
        </w:rPr>
        <w:t>1</w:t>
      </w:r>
      <w:r w:rsidR="001B2AE6" w:rsidRPr="001B2AE6">
        <w:rPr>
          <w:rFonts w:ascii="Comic Sans MS" w:hAnsi="Comic Sans MS"/>
          <w:sz w:val="24"/>
          <w:szCs w:val="24"/>
          <w:vertAlign w:val="superscript"/>
        </w:rPr>
        <w:t>st</w:t>
      </w:r>
      <w:r w:rsidR="001B2AE6">
        <w:rPr>
          <w:rFonts w:ascii="Comic Sans MS" w:hAnsi="Comic Sans MS"/>
          <w:sz w:val="24"/>
          <w:szCs w:val="24"/>
        </w:rPr>
        <w:t xml:space="preserve"> May</w:t>
      </w:r>
      <w:r w:rsidRPr="00B70F01">
        <w:rPr>
          <w:rFonts w:ascii="Comic Sans MS" w:hAnsi="Comic Sans MS"/>
          <w:sz w:val="24"/>
          <w:szCs w:val="24"/>
        </w:rPr>
        <w:t xml:space="preserve">). Make sure you learn the spelling of each word and use punctuation correctly. 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 w:rsidRPr="00B70F01">
        <w:rPr>
          <w:rFonts w:ascii="Comic Sans MS" w:hAnsi="Comic Sans MS"/>
          <w:sz w:val="24"/>
          <w:szCs w:val="24"/>
        </w:rPr>
        <w:t> </w:t>
      </w:r>
    </w:p>
    <w:p w:rsidR="008B0FC5" w:rsidRDefault="001B2AE6" w:rsidP="008B0FC5">
      <w:pPr>
        <w:widowControl w:val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This week we are continuing to focus on</w:t>
      </w:r>
      <w:r w:rsidR="008B0FC5">
        <w:rPr>
          <w:rFonts w:ascii="Comic Sans MS" w:hAnsi="Comic Sans MS"/>
          <w:sz w:val="24"/>
          <w:szCs w:val="24"/>
        </w:rPr>
        <w:t xml:space="preserve"> adding suffixes to words ending in ‘</w:t>
      </w:r>
      <w:proofErr w:type="spellStart"/>
      <w:r w:rsidR="008B0FC5">
        <w:rPr>
          <w:rFonts w:ascii="Comic Sans MS" w:hAnsi="Comic Sans MS"/>
          <w:sz w:val="24"/>
          <w:szCs w:val="24"/>
        </w:rPr>
        <w:t>fer</w:t>
      </w:r>
      <w:proofErr w:type="spellEnd"/>
      <w:r w:rsidR="008B0FC5">
        <w:rPr>
          <w:rFonts w:ascii="Comic Sans MS" w:hAnsi="Comic Sans MS"/>
          <w:sz w:val="24"/>
          <w:szCs w:val="24"/>
        </w:rPr>
        <w:t>’. If the ‘</w:t>
      </w:r>
      <w:proofErr w:type="spellStart"/>
      <w:r w:rsidR="008B0FC5">
        <w:rPr>
          <w:rFonts w:ascii="Comic Sans MS" w:hAnsi="Comic Sans MS"/>
          <w:sz w:val="24"/>
          <w:szCs w:val="24"/>
        </w:rPr>
        <w:t>fer</w:t>
      </w:r>
      <w:proofErr w:type="spellEnd"/>
      <w:r w:rsidR="008B0FC5">
        <w:rPr>
          <w:rFonts w:ascii="Comic Sans MS" w:hAnsi="Comic Sans MS"/>
          <w:sz w:val="24"/>
          <w:szCs w:val="24"/>
        </w:rPr>
        <w:t>’ part of the word is stressed, you double the r (for example, refer becomes referred). If the ‘</w:t>
      </w:r>
      <w:proofErr w:type="spellStart"/>
      <w:r w:rsidR="008B0FC5">
        <w:rPr>
          <w:rFonts w:ascii="Comic Sans MS" w:hAnsi="Comic Sans MS"/>
          <w:sz w:val="24"/>
          <w:szCs w:val="24"/>
        </w:rPr>
        <w:t>fer</w:t>
      </w:r>
      <w:proofErr w:type="spellEnd"/>
      <w:r w:rsidR="008B0FC5">
        <w:rPr>
          <w:rFonts w:ascii="Comic Sans MS" w:hAnsi="Comic Sans MS"/>
          <w:sz w:val="24"/>
          <w:szCs w:val="24"/>
        </w:rPr>
        <w:t xml:space="preserve">’ part of the word is unstressed, you keep a singular r (for example, refer become reference). This week’s spellings involve the </w:t>
      </w:r>
      <w:r>
        <w:rPr>
          <w:rFonts w:ascii="Comic Sans MS" w:hAnsi="Comic Sans MS"/>
          <w:sz w:val="24"/>
          <w:szCs w:val="24"/>
        </w:rPr>
        <w:t xml:space="preserve">stressed sound, so the r </w:t>
      </w:r>
      <w:proofErr w:type="gramStart"/>
      <w:r>
        <w:rPr>
          <w:rFonts w:ascii="Comic Sans MS" w:hAnsi="Comic Sans MS"/>
          <w:sz w:val="24"/>
          <w:szCs w:val="24"/>
        </w:rPr>
        <w:t>is</w:t>
      </w:r>
      <w:r w:rsidR="008B0FC5">
        <w:rPr>
          <w:rFonts w:ascii="Comic Sans MS" w:hAnsi="Comic Sans MS"/>
          <w:sz w:val="24"/>
          <w:szCs w:val="24"/>
        </w:rPr>
        <w:t xml:space="preserve"> doubled</w:t>
      </w:r>
      <w:proofErr w:type="gramEnd"/>
      <w:r w:rsidR="008B0FC5">
        <w:rPr>
          <w:rFonts w:ascii="Comic Sans MS" w:hAnsi="Comic Sans MS"/>
          <w:sz w:val="24"/>
          <w:szCs w:val="24"/>
        </w:rPr>
        <w:t>.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</w:p>
    <w:p w:rsidR="001B2AE6" w:rsidRPr="001B2AE6" w:rsidRDefault="001B2AE6" w:rsidP="001B2AE6">
      <w:pPr>
        <w:rPr>
          <w:rFonts w:ascii="Comic Sans MS" w:hAnsi="Comic Sans MS"/>
          <w:sz w:val="40"/>
          <w:szCs w:val="24"/>
        </w:rPr>
      </w:pPr>
      <w:r w:rsidRPr="001B2AE6">
        <w:rPr>
          <w:rFonts w:ascii="Comic Sans MS" w:hAnsi="Comic Sans MS"/>
          <w:sz w:val="40"/>
          <w:szCs w:val="24"/>
        </w:rPr>
        <w:t xml:space="preserve">Your reading comprehension </w:t>
      </w:r>
      <w:r w:rsidRPr="001B2AE6">
        <w:rPr>
          <w:rFonts w:ascii="Comic Sans MS" w:hAnsi="Comic Sans MS"/>
          <w:color w:val="0070C0"/>
          <w:sz w:val="40"/>
          <w:szCs w:val="24"/>
        </w:rPr>
        <w:t xml:space="preserve">referred </w:t>
      </w:r>
      <w:r w:rsidRPr="001B2AE6">
        <w:rPr>
          <w:rFonts w:ascii="Comic Sans MS" w:hAnsi="Comic Sans MS"/>
          <w:sz w:val="40"/>
          <w:szCs w:val="24"/>
        </w:rPr>
        <w:t>to the fact that 25 million people visit Greece each year</w:t>
      </w:r>
      <w:proofErr w:type="gramStart"/>
      <w:r w:rsidRPr="001B2AE6">
        <w:rPr>
          <w:rFonts w:ascii="Comic Sans MS" w:hAnsi="Comic Sans MS"/>
          <w:sz w:val="40"/>
          <w:szCs w:val="24"/>
        </w:rPr>
        <w:t>;</w:t>
      </w:r>
      <w:proofErr w:type="gramEnd"/>
      <w:r w:rsidRPr="001B2AE6">
        <w:rPr>
          <w:rFonts w:ascii="Comic Sans MS" w:hAnsi="Comic Sans MS"/>
          <w:sz w:val="40"/>
          <w:szCs w:val="24"/>
        </w:rPr>
        <w:t xml:space="preserve"> sadly there will not be so many people this year.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40"/>
          <w:szCs w:val="40"/>
        </w:rPr>
      </w:pPr>
      <w:r w:rsidRPr="00B70F01">
        <w:rPr>
          <w:rFonts w:ascii="Comic Sans MS" w:hAnsi="Comic Sans MS"/>
          <w:sz w:val="40"/>
          <w:szCs w:val="40"/>
        </w:rPr>
        <w:t> </w:t>
      </w:r>
    </w:p>
    <w:p w:rsidR="008B0FC5" w:rsidRPr="00DA2EA8" w:rsidRDefault="008B0FC5" w:rsidP="008B0FC5">
      <w:pPr>
        <w:widowControl w:val="0"/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 xml:space="preserve">I would like Year 6 to try </w:t>
      </w:r>
      <w:proofErr w:type="gramStart"/>
      <w:r>
        <w:rPr>
          <w:rFonts w:ascii="Comic Sans MS" w:hAnsi="Comic Sans MS"/>
          <w:sz w:val="24"/>
          <w:szCs w:val="28"/>
        </w:rPr>
        <w:t>and</w:t>
      </w:r>
      <w:proofErr w:type="gramEnd"/>
      <w:r>
        <w:rPr>
          <w:rFonts w:ascii="Comic Sans MS" w:hAnsi="Comic Sans MS"/>
          <w:sz w:val="24"/>
          <w:szCs w:val="28"/>
        </w:rPr>
        <w:t xml:space="preserve"> learn both sentences. Year 5 – you can try this </w:t>
      </w:r>
      <w:proofErr w:type="gramStart"/>
      <w:r>
        <w:rPr>
          <w:rFonts w:ascii="Comic Sans MS" w:hAnsi="Comic Sans MS"/>
          <w:sz w:val="24"/>
          <w:szCs w:val="28"/>
        </w:rPr>
        <w:t>sentence</w:t>
      </w:r>
      <w:proofErr w:type="gramEnd"/>
      <w:r>
        <w:rPr>
          <w:rFonts w:ascii="Comic Sans MS" w:hAnsi="Comic Sans MS"/>
          <w:sz w:val="24"/>
          <w:szCs w:val="28"/>
        </w:rPr>
        <w:t xml:space="preserve"> too if you would like an extra challenge.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8"/>
          <w:szCs w:val="28"/>
        </w:rPr>
      </w:pPr>
    </w:p>
    <w:p w:rsidR="001B2AE6" w:rsidRPr="001B2AE6" w:rsidRDefault="001B2AE6" w:rsidP="001B2AE6">
      <w:pPr>
        <w:rPr>
          <w:rFonts w:ascii="Comic Sans MS" w:hAnsi="Comic Sans MS"/>
          <w:sz w:val="40"/>
          <w:szCs w:val="24"/>
        </w:rPr>
      </w:pPr>
      <w:r w:rsidRPr="001B2AE6">
        <w:rPr>
          <w:rFonts w:ascii="Comic Sans MS" w:hAnsi="Comic Sans MS"/>
          <w:sz w:val="40"/>
          <w:szCs w:val="24"/>
        </w:rPr>
        <w:t xml:space="preserve">The Athenian people </w:t>
      </w:r>
      <w:r w:rsidRPr="001B2AE6">
        <w:rPr>
          <w:rFonts w:ascii="Comic Sans MS" w:hAnsi="Comic Sans MS"/>
          <w:color w:val="0070C0"/>
          <w:sz w:val="40"/>
          <w:szCs w:val="24"/>
        </w:rPr>
        <w:t xml:space="preserve">preferred </w:t>
      </w:r>
      <w:r w:rsidRPr="001B2AE6">
        <w:rPr>
          <w:rFonts w:ascii="Comic Sans MS" w:hAnsi="Comic Sans MS"/>
          <w:sz w:val="40"/>
          <w:szCs w:val="24"/>
        </w:rPr>
        <w:t xml:space="preserve">Athena’s gift of the olive tree because it provided shelter, warmth and food but they might have </w:t>
      </w:r>
      <w:r w:rsidRPr="001B2AE6">
        <w:rPr>
          <w:rFonts w:ascii="Comic Sans MS" w:hAnsi="Comic Sans MS"/>
          <w:color w:val="0070C0"/>
          <w:sz w:val="40"/>
          <w:szCs w:val="24"/>
        </w:rPr>
        <w:t xml:space="preserve">transferred </w:t>
      </w:r>
      <w:r w:rsidRPr="001B2AE6">
        <w:rPr>
          <w:rFonts w:ascii="Comic Sans MS" w:hAnsi="Comic Sans MS"/>
          <w:sz w:val="40"/>
          <w:szCs w:val="24"/>
        </w:rPr>
        <w:t>their choice to Poseidon’s gift if they has known how much wealt</w:t>
      </w:r>
      <w:bookmarkStart w:id="0" w:name="_GoBack"/>
      <w:bookmarkEnd w:id="0"/>
      <w:r w:rsidRPr="001B2AE6">
        <w:rPr>
          <w:rFonts w:ascii="Comic Sans MS" w:hAnsi="Comic Sans MS"/>
          <w:sz w:val="40"/>
          <w:szCs w:val="24"/>
        </w:rPr>
        <w:t>h it would bring.</w:t>
      </w:r>
    </w:p>
    <w:p w:rsidR="007C7DA6" w:rsidRPr="001B2AE6" w:rsidRDefault="007C7DA6" w:rsidP="001B2AE6">
      <w:pPr>
        <w:rPr>
          <w:rFonts w:ascii="Comic Sans MS" w:hAnsi="Comic Sans MS"/>
          <w:sz w:val="32"/>
        </w:rPr>
      </w:pPr>
    </w:p>
    <w:sectPr w:rsidR="007C7DA6" w:rsidRPr="001B2A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FC5"/>
    <w:rsid w:val="001B2AE6"/>
    <w:rsid w:val="007C7DA6"/>
    <w:rsid w:val="008B0FC5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22E24"/>
  <w15:chartTrackingRefBased/>
  <w15:docId w15:val="{52624E6F-77CE-48A3-BDB9-884511C0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FC5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2</cp:revision>
  <dcterms:created xsi:type="dcterms:W3CDTF">2020-04-25T20:26:00Z</dcterms:created>
  <dcterms:modified xsi:type="dcterms:W3CDTF">2020-04-25T20:26:00Z</dcterms:modified>
</cp:coreProperties>
</file>