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0D6" w:rsidRDefault="00B73D40">
      <w:r>
        <w:rPr>
          <w:noProof/>
          <w:lang w:eastAsia="en-GB"/>
        </w:rPr>
        <w:drawing>
          <wp:inline distT="0" distB="0" distL="0" distR="0" wp14:anchorId="31669B22" wp14:editId="12791BFE">
            <wp:extent cx="4210504" cy="28857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3717" cy="28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D40" w:rsidRDefault="00B73D40"/>
    <w:p w:rsidR="00B73D40" w:rsidRDefault="00B73D40"/>
    <w:p w:rsidR="00B73D40" w:rsidRDefault="00B73D40"/>
    <w:p w:rsidR="00B73D40" w:rsidRDefault="00B73D40"/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59377</wp:posOffset>
            </wp:positionH>
            <wp:positionV relativeFrom="paragraph">
              <wp:posOffset>47814</wp:posOffset>
            </wp:positionV>
            <wp:extent cx="4681640" cy="3705101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758" cy="3707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-59377</wp:posOffset>
            </wp:positionH>
            <wp:positionV relativeFrom="paragraph">
              <wp:posOffset>-1</wp:posOffset>
            </wp:positionV>
            <wp:extent cx="4298868" cy="3332673"/>
            <wp:effectExtent l="0" t="0" r="698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118" cy="3339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Default="00B73D40">
      <w:pPr>
        <w:rPr>
          <w:rFonts w:ascii="Comic Sans MS" w:hAnsi="Comic Sans MS"/>
          <w:sz w:val="28"/>
          <w:szCs w:val="28"/>
        </w:rPr>
      </w:pPr>
    </w:p>
    <w:p w:rsidR="00B73D40" w:rsidRPr="00B73D40" w:rsidRDefault="00B73D40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73D40">
        <w:rPr>
          <w:rFonts w:ascii="Comic Sans MS" w:hAnsi="Comic Sans MS"/>
          <w:sz w:val="28"/>
          <w:szCs w:val="28"/>
        </w:rPr>
        <w:t>Now write a number sentence to describe the array you have drawn.</w:t>
      </w:r>
    </w:p>
    <w:sectPr w:rsidR="00B73D40" w:rsidRPr="00B73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40"/>
    <w:rsid w:val="006120D6"/>
    <w:rsid w:val="00B7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38D5B"/>
  <w15:chartTrackingRefBased/>
  <w15:docId w15:val="{30EB929D-7593-4135-9A25-8173C90F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2020-06-16T07:36:00Z</dcterms:created>
  <dcterms:modified xsi:type="dcterms:W3CDTF">2020-06-16T07:39:00Z</dcterms:modified>
</cp:coreProperties>
</file>