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EDF05A" w14:textId="648BEC2E" w:rsidR="00C107DC" w:rsidRPr="00C107DC" w:rsidRDefault="00C107DC">
      <w:pPr>
        <w:rPr>
          <w:rFonts w:ascii="Arial" w:hAnsi="Arial" w:cs="Arial"/>
          <w:color w:val="00B050"/>
          <w:sz w:val="28"/>
          <w:szCs w:val="28"/>
        </w:rPr>
      </w:pPr>
      <w:r w:rsidRPr="00C107DC">
        <w:rPr>
          <w:rFonts w:ascii="Arial" w:hAnsi="Arial" w:cs="Arial"/>
          <w:color w:val="00B050"/>
          <w:sz w:val="28"/>
          <w:szCs w:val="28"/>
        </w:rPr>
        <w:t>High pressure (means dry weather)</w:t>
      </w:r>
    </w:p>
    <w:p w14:paraId="66F09E83" w14:textId="0C8132D4" w:rsidR="00C107DC" w:rsidRPr="00C107DC" w:rsidRDefault="00C107DC">
      <w:pPr>
        <w:rPr>
          <w:rFonts w:ascii="Arial" w:hAnsi="Arial" w:cs="Arial"/>
          <w:color w:val="00B050"/>
          <w:sz w:val="28"/>
          <w:szCs w:val="28"/>
        </w:rPr>
      </w:pPr>
      <w:r w:rsidRPr="00C107DC">
        <w:rPr>
          <w:rFonts w:ascii="Arial" w:hAnsi="Arial" w:cs="Arial"/>
          <w:color w:val="00B050"/>
          <w:sz w:val="28"/>
          <w:szCs w:val="28"/>
        </w:rPr>
        <w:t>Low pressure (means wet or damp weather)</w:t>
      </w:r>
    </w:p>
    <w:p w14:paraId="5387B30D" w14:textId="17ECD0DE" w:rsidR="00C107DC" w:rsidRPr="00C107DC" w:rsidRDefault="00C107DC">
      <w:pPr>
        <w:rPr>
          <w:rFonts w:ascii="Arial" w:hAnsi="Arial" w:cs="Arial"/>
          <w:color w:val="00B050"/>
          <w:sz w:val="28"/>
          <w:szCs w:val="28"/>
        </w:rPr>
      </w:pPr>
    </w:p>
    <w:p w14:paraId="731591A3" w14:textId="0BADE30A" w:rsidR="00C107DC" w:rsidRPr="00C107DC" w:rsidRDefault="00C107DC">
      <w:pPr>
        <w:rPr>
          <w:rFonts w:ascii="Arial" w:hAnsi="Arial" w:cs="Arial"/>
          <w:color w:val="00B050"/>
          <w:sz w:val="28"/>
          <w:szCs w:val="28"/>
        </w:rPr>
      </w:pPr>
      <w:r w:rsidRPr="00C107DC">
        <w:rPr>
          <w:rFonts w:ascii="Arial" w:hAnsi="Arial" w:cs="Arial"/>
          <w:color w:val="00B050"/>
          <w:sz w:val="28"/>
          <w:szCs w:val="28"/>
        </w:rPr>
        <w:t xml:space="preserve">Frost      sunshine   temperature  normal   rain  cooler  cloud  </w:t>
      </w:r>
    </w:p>
    <w:p w14:paraId="28EB9CC6" w14:textId="71EA1CDC" w:rsidR="00C107DC" w:rsidRPr="00C107DC" w:rsidRDefault="00C107DC">
      <w:pPr>
        <w:rPr>
          <w:rFonts w:ascii="Arial" w:hAnsi="Arial" w:cs="Arial"/>
          <w:color w:val="00B050"/>
          <w:sz w:val="28"/>
          <w:szCs w:val="28"/>
        </w:rPr>
      </w:pPr>
    </w:p>
    <w:p w14:paraId="3D622852" w14:textId="0053C073" w:rsidR="00C107DC" w:rsidRPr="00C107DC" w:rsidRDefault="00C107DC">
      <w:pPr>
        <w:rPr>
          <w:rFonts w:ascii="Arial" w:hAnsi="Arial" w:cs="Arial"/>
          <w:color w:val="00B050"/>
          <w:sz w:val="28"/>
          <w:szCs w:val="28"/>
        </w:rPr>
      </w:pPr>
      <w:r w:rsidRPr="00C107DC">
        <w:rPr>
          <w:rFonts w:ascii="Arial" w:hAnsi="Arial" w:cs="Arial"/>
          <w:color w:val="00B050"/>
          <w:sz w:val="28"/>
          <w:szCs w:val="28"/>
        </w:rPr>
        <w:t xml:space="preserve">North  South   East   West  </w:t>
      </w:r>
    </w:p>
    <w:p w14:paraId="4FA07947" w14:textId="05A8B77A" w:rsidR="00C107DC" w:rsidRDefault="00C107DC">
      <w:pPr>
        <w:rPr>
          <w:rFonts w:ascii="Arial" w:hAnsi="Arial" w:cs="Arial"/>
          <w:color w:val="00B050"/>
          <w:sz w:val="28"/>
          <w:szCs w:val="28"/>
        </w:rPr>
      </w:pPr>
      <w:r w:rsidRPr="00C107DC">
        <w:rPr>
          <w:rFonts w:ascii="Arial" w:hAnsi="Arial" w:cs="Arial"/>
          <w:color w:val="00B050"/>
          <w:sz w:val="28"/>
          <w:szCs w:val="28"/>
        </w:rPr>
        <w:t>England      Wales</w:t>
      </w:r>
    </w:p>
    <w:p w14:paraId="34936929" w14:textId="16361952" w:rsidR="00965FEB" w:rsidRDefault="00965FEB">
      <w:pPr>
        <w:rPr>
          <w:rFonts w:ascii="Arial" w:hAnsi="Arial" w:cs="Arial"/>
          <w:color w:val="00B050"/>
          <w:sz w:val="28"/>
          <w:szCs w:val="28"/>
        </w:rPr>
      </w:pPr>
    </w:p>
    <w:p w14:paraId="347626F2" w14:textId="33C0E8AF" w:rsidR="00965FEB" w:rsidRDefault="00965FEB">
      <w:pPr>
        <w:rPr>
          <w:rFonts w:ascii="Arial" w:hAnsi="Arial" w:cs="Arial"/>
          <w:color w:val="00B050"/>
          <w:sz w:val="28"/>
          <w:szCs w:val="28"/>
        </w:rPr>
      </w:pPr>
    </w:p>
    <w:p w14:paraId="0AAB4217" w14:textId="67132EE4" w:rsidR="00965FEB" w:rsidRDefault="00965FEB">
      <w:pPr>
        <w:rPr>
          <w:rFonts w:ascii="Arial" w:hAnsi="Arial" w:cs="Arial"/>
          <w:color w:val="00B050"/>
          <w:sz w:val="28"/>
          <w:szCs w:val="28"/>
        </w:rPr>
      </w:pPr>
    </w:p>
    <w:p w14:paraId="2F52CAC2" w14:textId="163937FD" w:rsidR="002F050F" w:rsidRDefault="002F050F">
      <w:pPr>
        <w:rPr>
          <w:rFonts w:ascii="Arial" w:hAnsi="Arial" w:cs="Arial"/>
          <w:sz w:val="28"/>
          <w:szCs w:val="28"/>
        </w:rPr>
      </w:pPr>
    </w:p>
    <w:p w14:paraId="1114E498" w14:textId="77777777" w:rsidR="00067153" w:rsidRDefault="002F050F" w:rsidP="00067153">
      <w:pPr>
        <w:jc w:val="both"/>
        <w:rPr>
          <w:rFonts w:ascii="Arial" w:hAnsi="Arial" w:cs="Arial"/>
          <w:color w:val="4472C4" w:themeColor="accent1"/>
          <w:sz w:val="28"/>
          <w:szCs w:val="28"/>
        </w:rPr>
      </w:pPr>
      <w:r>
        <w:rPr>
          <w:rFonts w:ascii="Arial" w:hAnsi="Arial" w:cs="Arial"/>
          <w:sz w:val="28"/>
          <w:szCs w:val="28"/>
        </w:rPr>
        <w:t>Use the weather chart</w:t>
      </w:r>
      <w:r w:rsidR="00067153">
        <w:rPr>
          <w:rFonts w:ascii="Arial" w:hAnsi="Arial" w:cs="Arial"/>
          <w:sz w:val="28"/>
          <w:szCs w:val="28"/>
        </w:rPr>
        <w:t xml:space="preserve">, </w:t>
      </w:r>
      <w:r>
        <w:rPr>
          <w:rFonts w:ascii="Arial" w:hAnsi="Arial" w:cs="Arial"/>
          <w:sz w:val="28"/>
          <w:szCs w:val="28"/>
        </w:rPr>
        <w:t xml:space="preserve">which you started last </w:t>
      </w:r>
      <w:r w:rsidR="005C42CB">
        <w:rPr>
          <w:rFonts w:ascii="Arial" w:hAnsi="Arial" w:cs="Arial"/>
          <w:sz w:val="28"/>
          <w:szCs w:val="28"/>
        </w:rPr>
        <w:t>Wednesday (24</w:t>
      </w:r>
      <w:r w:rsidR="005C42CB" w:rsidRPr="005C42CB">
        <w:rPr>
          <w:rFonts w:ascii="Arial" w:hAnsi="Arial" w:cs="Arial"/>
          <w:sz w:val="28"/>
          <w:szCs w:val="28"/>
          <w:vertAlign w:val="superscript"/>
        </w:rPr>
        <w:t>th</w:t>
      </w:r>
      <w:r w:rsidR="005C42CB">
        <w:rPr>
          <w:rFonts w:ascii="Arial" w:hAnsi="Arial" w:cs="Arial"/>
          <w:sz w:val="28"/>
          <w:szCs w:val="28"/>
        </w:rPr>
        <w:t>)</w:t>
      </w:r>
      <w:r w:rsidR="00067153">
        <w:rPr>
          <w:rFonts w:ascii="Arial" w:hAnsi="Arial" w:cs="Arial"/>
          <w:sz w:val="28"/>
          <w:szCs w:val="28"/>
        </w:rPr>
        <w:t>,</w:t>
      </w:r>
      <w:r>
        <w:rPr>
          <w:rFonts w:ascii="Arial" w:hAnsi="Arial" w:cs="Arial"/>
          <w:sz w:val="28"/>
          <w:szCs w:val="28"/>
        </w:rPr>
        <w:t xml:space="preserve"> to</w:t>
      </w:r>
      <w:r w:rsidR="00B80BE6">
        <w:rPr>
          <w:rFonts w:ascii="Arial" w:hAnsi="Arial" w:cs="Arial"/>
          <w:sz w:val="28"/>
          <w:szCs w:val="28"/>
        </w:rPr>
        <w:t xml:space="preserve"> create</w:t>
      </w:r>
      <w:r>
        <w:rPr>
          <w:rFonts w:ascii="Arial" w:hAnsi="Arial" w:cs="Arial"/>
          <w:sz w:val="28"/>
          <w:szCs w:val="28"/>
        </w:rPr>
        <w:t xml:space="preserve"> your own weather report</w:t>
      </w:r>
      <w:r w:rsidR="00B80BE6">
        <w:rPr>
          <w:rFonts w:ascii="Arial" w:hAnsi="Arial" w:cs="Arial"/>
          <w:sz w:val="28"/>
          <w:szCs w:val="28"/>
        </w:rPr>
        <w:t>.</w:t>
      </w:r>
      <w:r w:rsidR="005C42CB">
        <w:rPr>
          <w:rFonts w:ascii="Arial" w:hAnsi="Arial" w:cs="Arial"/>
          <w:sz w:val="28"/>
          <w:szCs w:val="28"/>
        </w:rPr>
        <w:t xml:space="preserve"> </w:t>
      </w:r>
      <w:r w:rsidR="00B80BE6">
        <w:rPr>
          <w:rFonts w:ascii="Arial" w:hAnsi="Arial" w:cs="Arial"/>
          <w:sz w:val="28"/>
          <w:szCs w:val="28"/>
        </w:rPr>
        <w:t xml:space="preserve"> You could write it out</w:t>
      </w:r>
      <w:r w:rsidR="00067153">
        <w:rPr>
          <w:rFonts w:ascii="Arial" w:hAnsi="Arial" w:cs="Arial"/>
          <w:sz w:val="28"/>
          <w:szCs w:val="28"/>
        </w:rPr>
        <w:t xml:space="preserve"> using the word mat to help you;</w:t>
      </w:r>
      <w:r w:rsidR="00B80BE6">
        <w:rPr>
          <w:rFonts w:ascii="Arial" w:hAnsi="Arial" w:cs="Arial"/>
          <w:sz w:val="28"/>
          <w:szCs w:val="28"/>
        </w:rPr>
        <w:t xml:space="preserve"> or you could speak using your chart to help you think about what to say. </w:t>
      </w:r>
      <w:r w:rsidR="005C42CB">
        <w:rPr>
          <w:rFonts w:ascii="Arial" w:hAnsi="Arial" w:cs="Arial"/>
          <w:sz w:val="28"/>
          <w:szCs w:val="28"/>
        </w:rPr>
        <w:t xml:space="preserve">Print or display </w:t>
      </w:r>
      <w:r w:rsidR="005C42CB">
        <w:rPr>
          <w:rFonts w:ascii="Arial" w:hAnsi="Arial" w:cs="Arial"/>
          <w:sz w:val="28"/>
          <w:szCs w:val="28"/>
        </w:rPr>
        <w:t xml:space="preserve">the map </w:t>
      </w:r>
      <w:r w:rsidR="005C42CB">
        <w:rPr>
          <w:rFonts w:ascii="Arial" w:hAnsi="Arial" w:cs="Arial"/>
          <w:sz w:val="28"/>
          <w:szCs w:val="28"/>
        </w:rPr>
        <w:t xml:space="preserve">on your computer and </w:t>
      </w:r>
      <w:r w:rsidR="00067153">
        <w:rPr>
          <w:rFonts w:ascii="Arial" w:hAnsi="Arial" w:cs="Arial"/>
          <w:sz w:val="28"/>
          <w:szCs w:val="28"/>
        </w:rPr>
        <w:t>stick on the Twinkl symbols. Here is my example,</w:t>
      </w:r>
      <w:r w:rsidR="00067153" w:rsidRPr="00067153">
        <w:rPr>
          <w:rFonts w:ascii="Arial" w:hAnsi="Arial" w:cs="Arial"/>
          <w:color w:val="4472C4" w:themeColor="accent1"/>
          <w:sz w:val="28"/>
          <w:szCs w:val="28"/>
        </w:rPr>
        <w:t xml:space="preserve"> </w:t>
      </w:r>
    </w:p>
    <w:p w14:paraId="2DBF2A61" w14:textId="77777777" w:rsidR="00067153" w:rsidRDefault="00067153" w:rsidP="00067153">
      <w:pPr>
        <w:jc w:val="both"/>
        <w:rPr>
          <w:rFonts w:ascii="Arial" w:hAnsi="Arial" w:cs="Arial"/>
          <w:color w:val="4472C4" w:themeColor="accent1"/>
          <w:sz w:val="28"/>
          <w:szCs w:val="28"/>
        </w:rPr>
      </w:pPr>
    </w:p>
    <w:p w14:paraId="680F7EA6" w14:textId="69925476" w:rsidR="00067153" w:rsidRPr="00B80BE6" w:rsidRDefault="00067153" w:rsidP="00067153">
      <w:pPr>
        <w:jc w:val="both"/>
        <w:rPr>
          <w:rFonts w:ascii="Arial" w:hAnsi="Arial" w:cs="Arial"/>
          <w:color w:val="4472C4" w:themeColor="accent1"/>
          <w:sz w:val="28"/>
          <w:szCs w:val="28"/>
        </w:rPr>
      </w:pPr>
      <w:r w:rsidRPr="00B80BE6">
        <w:rPr>
          <w:rFonts w:ascii="Arial" w:hAnsi="Arial" w:cs="Arial"/>
          <w:color w:val="4472C4" w:themeColor="accent1"/>
          <w:sz w:val="28"/>
          <w:szCs w:val="28"/>
        </w:rPr>
        <w:t xml:space="preserve">It’s looking like we will all be enjoying sunshine across the whole of England for the next few days. There is high pressure moving in from the East bringing temperatures above normal for this time of year. Some areas may reach up to 17’ in the middle of the day. </w:t>
      </w:r>
    </w:p>
    <w:p w14:paraId="77FA642D" w14:textId="77777777" w:rsidR="00100157" w:rsidRDefault="00067153" w:rsidP="00067153">
      <w:pPr>
        <w:jc w:val="both"/>
        <w:rPr>
          <w:rFonts w:ascii="Arial" w:hAnsi="Arial" w:cs="Arial"/>
          <w:color w:val="4472C4" w:themeColor="accent1"/>
          <w:sz w:val="28"/>
          <w:szCs w:val="28"/>
        </w:rPr>
      </w:pPr>
      <w:r w:rsidRPr="00B80BE6">
        <w:rPr>
          <w:rFonts w:ascii="Arial" w:hAnsi="Arial" w:cs="Arial"/>
          <w:color w:val="4472C4" w:themeColor="accent1"/>
          <w:sz w:val="28"/>
          <w:szCs w:val="28"/>
        </w:rPr>
        <w:t xml:space="preserve">Unfortunately, it will not last into the coming weekend when a low-pressure front will be moving in from the North, bringing cooler temperatures, clouds and windy weather with it.  It will move down towards the South with rain expected by Sunday.  </w:t>
      </w:r>
    </w:p>
    <w:p w14:paraId="0A05A786" w14:textId="77777777" w:rsidR="00100157" w:rsidRDefault="00100157" w:rsidP="00067153">
      <w:pPr>
        <w:jc w:val="both"/>
        <w:rPr>
          <w:rFonts w:ascii="Arial" w:hAnsi="Arial" w:cs="Arial"/>
          <w:color w:val="4472C4" w:themeColor="accent1"/>
          <w:sz w:val="28"/>
          <w:szCs w:val="28"/>
        </w:rPr>
      </w:pPr>
    </w:p>
    <w:p w14:paraId="357A8730" w14:textId="4D82526F" w:rsidR="00067153" w:rsidRDefault="00100157" w:rsidP="00067153">
      <w:pPr>
        <w:jc w:val="both"/>
      </w:pPr>
      <w:hyperlink r:id="rId4" w:history="1">
        <w:r w:rsidRPr="001D34FA">
          <w:rPr>
            <w:rStyle w:val="Hyperlink"/>
          </w:rPr>
          <w:t>https://www.twinkl.co.uk/resource/t-c-151-weather-display</w:t>
        </w:r>
      </w:hyperlink>
      <w:r w:rsidRPr="00100157">
        <w:t xml:space="preserve"> </w:t>
      </w:r>
      <w:hyperlink r:id="rId5" w:history="1">
        <w:r>
          <w:rPr>
            <w:rStyle w:val="Hyperlink"/>
          </w:rPr>
          <w:t>https://www.metoffice.gov.uk/weather/videos</w:t>
        </w:r>
      </w:hyperlink>
      <w:bookmarkStart w:id="0" w:name="_GoBack"/>
      <w:bookmarkEnd w:id="0"/>
    </w:p>
    <w:p w14:paraId="66B71822" w14:textId="1925CFE2" w:rsidR="00100157" w:rsidRDefault="00100157" w:rsidP="00067153">
      <w:pPr>
        <w:jc w:val="both"/>
      </w:pPr>
    </w:p>
    <w:p w14:paraId="5AA4E16C" w14:textId="77777777" w:rsidR="00100157" w:rsidRPr="00B80BE6" w:rsidRDefault="00100157" w:rsidP="00067153">
      <w:pPr>
        <w:jc w:val="both"/>
        <w:rPr>
          <w:rFonts w:ascii="Arial" w:hAnsi="Arial" w:cs="Arial"/>
          <w:color w:val="4472C4" w:themeColor="accent1"/>
          <w:sz w:val="28"/>
          <w:szCs w:val="28"/>
        </w:rPr>
      </w:pPr>
    </w:p>
    <w:p w14:paraId="2C25B1A3" w14:textId="38A110F5" w:rsidR="002F050F" w:rsidRDefault="002F050F">
      <w:pPr>
        <w:rPr>
          <w:rFonts w:ascii="Arial" w:hAnsi="Arial" w:cs="Arial"/>
          <w:sz w:val="28"/>
          <w:szCs w:val="28"/>
        </w:rPr>
      </w:pPr>
    </w:p>
    <w:p w14:paraId="1BE11A01" w14:textId="25AF6697" w:rsidR="00067153" w:rsidRDefault="00067153">
      <w:pPr>
        <w:rPr>
          <w:rFonts w:ascii="Arial" w:hAnsi="Arial" w:cs="Arial"/>
          <w:sz w:val="28"/>
          <w:szCs w:val="28"/>
        </w:rPr>
      </w:pPr>
    </w:p>
    <w:p w14:paraId="54FF7A9B" w14:textId="77777777" w:rsidR="00067153" w:rsidRPr="00965FEB" w:rsidRDefault="00067153">
      <w:pPr>
        <w:rPr>
          <w:rFonts w:ascii="Arial" w:hAnsi="Arial" w:cs="Arial"/>
          <w:sz w:val="28"/>
          <w:szCs w:val="28"/>
        </w:rPr>
      </w:pPr>
    </w:p>
    <w:sectPr w:rsidR="00067153" w:rsidRPr="00965F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7DC"/>
    <w:rsid w:val="00067153"/>
    <w:rsid w:val="00100157"/>
    <w:rsid w:val="002F050F"/>
    <w:rsid w:val="005C42CB"/>
    <w:rsid w:val="00965FEB"/>
    <w:rsid w:val="00B80BE6"/>
    <w:rsid w:val="00C10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8AF55"/>
  <w15:chartTrackingRefBased/>
  <w15:docId w15:val="{13C16C96-98BC-44F2-A22C-2F928B1D3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0157"/>
    <w:rPr>
      <w:color w:val="0000FF"/>
      <w:u w:val="single"/>
    </w:rPr>
  </w:style>
  <w:style w:type="character" w:styleId="UnresolvedMention">
    <w:name w:val="Unresolved Mention"/>
    <w:basedOn w:val="DefaultParagraphFont"/>
    <w:uiPriority w:val="99"/>
    <w:semiHidden/>
    <w:unhideWhenUsed/>
    <w:rsid w:val="001001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etoffice.gov.uk/weather/videos" TargetMode="External"/><Relationship Id="rId4" Type="http://schemas.openxmlformats.org/officeDocument/2006/relationships/hyperlink" Target="https://www.twinkl.co.uk/resource/t-c-151-weather-dis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190</Words>
  <Characters>1086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suhayla renno</dc:creator>
  <cp:keywords/>
  <dc:description/>
  <cp:lastModifiedBy>suhayla renno</cp:lastModifiedBy>
  <cp:revision>5</cp:revision>
  <dcterms:created xsi:type="dcterms:W3CDTF">2020-03-25T14:19:00Z</dcterms:created>
  <dcterms:modified xsi:type="dcterms:W3CDTF">2020-03-25T14:43:00Z</dcterms:modified>
</cp:coreProperties>
</file>